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3F608" w14:textId="77777777" w:rsidR="00A21A8F" w:rsidRDefault="002773F7">
      <w:pPr>
        <w:pStyle w:val="Heading1"/>
        <w:ind w:left="-5"/>
      </w:pPr>
      <w:r>
        <w:t>Service at the Academy of Mary Immaculate</w:t>
      </w:r>
      <w:r>
        <w:rPr>
          <w:u w:val="none"/>
        </w:rPr>
        <w:t xml:space="preserve">  </w:t>
      </w:r>
    </w:p>
    <w:p w14:paraId="50327336" w14:textId="77777777" w:rsidR="00A21A8F" w:rsidRDefault="002773F7">
      <w:pPr>
        <w:spacing w:after="16" w:line="259" w:lineRule="auto"/>
        <w:ind w:left="0" w:firstLine="0"/>
      </w:pPr>
      <w:r>
        <w:t xml:space="preserve"> </w:t>
      </w:r>
    </w:p>
    <w:p w14:paraId="3A7AC472" w14:textId="77777777" w:rsidR="00A21A8F" w:rsidRDefault="002773F7">
      <w:pPr>
        <w:ind w:left="-5"/>
      </w:pPr>
      <w:r>
        <w:t xml:space="preserve">At the Academy, living out Gospel values through active service and social justice is integral to our identity as a Mercy community. Throughout the year, students across all year levels are invited to engage in a diverse range of service opportunities that put faith into action. </w:t>
      </w:r>
    </w:p>
    <w:p w14:paraId="12CF1D7D" w14:textId="77777777" w:rsidR="00A21A8F" w:rsidRDefault="002773F7">
      <w:pPr>
        <w:spacing w:after="16" w:line="259" w:lineRule="auto"/>
        <w:ind w:left="0" w:firstLine="0"/>
      </w:pPr>
      <w:r>
        <w:t xml:space="preserve">  </w:t>
      </w:r>
    </w:p>
    <w:p w14:paraId="2EAAF03F" w14:textId="77777777" w:rsidR="00A21A8F" w:rsidRDefault="002773F7">
      <w:pPr>
        <w:ind w:left="-5"/>
      </w:pPr>
      <w:r>
        <w:t xml:space="preserve">A cornerstone of this commitment is our dedicated </w:t>
      </w:r>
      <w:r>
        <w:rPr>
          <w:b/>
        </w:rPr>
        <w:t>Year 10 Community Action Program.</w:t>
      </w:r>
      <w:r>
        <w:t xml:space="preserve"> This program moves learning beyond the classroom, offering students valuable insights and </w:t>
      </w:r>
      <w:r>
        <w:t xml:space="preserve">practical exploration into community service careers and volunteerism. </w:t>
      </w:r>
    </w:p>
    <w:p w14:paraId="6ECF5E53" w14:textId="77777777" w:rsidR="00A21A8F" w:rsidRDefault="002773F7">
      <w:pPr>
        <w:spacing w:after="16" w:line="259" w:lineRule="auto"/>
        <w:ind w:left="0" w:firstLine="0"/>
      </w:pPr>
      <w:r>
        <w:t xml:space="preserve">  </w:t>
      </w:r>
    </w:p>
    <w:p w14:paraId="24629442" w14:textId="77777777" w:rsidR="00A21A8F" w:rsidRDefault="002773F7">
      <w:pPr>
        <w:ind w:left="-5"/>
      </w:pPr>
      <w:r>
        <w:t xml:space="preserve">By embedding students directly into a diverse range of settings, including environmental sustainability projects, initiatives serving the vulnerable, local community groups, and specialized intergenerational initiatives like the </w:t>
      </w:r>
      <w:proofErr w:type="spellStart"/>
      <w:r>
        <w:rPr>
          <w:b/>
        </w:rPr>
        <w:t>iGen</w:t>
      </w:r>
      <w:proofErr w:type="spellEnd"/>
      <w:r>
        <w:rPr>
          <w:b/>
        </w:rPr>
        <w:t xml:space="preserve"> Program</w:t>
      </w:r>
      <w:r>
        <w:t xml:space="preserve">, where Year 10 students build meaningful connections with elderly residents in aged care settings, they gain firsthand experience in addressing real-world needs. Working alongside professionals </w:t>
      </w:r>
      <w:r>
        <w:t xml:space="preserve">and volunteers in these fields provides meaningful guidance and inspires our students to discover their own capacity for driving social change. </w:t>
      </w:r>
    </w:p>
    <w:p w14:paraId="74DE766C" w14:textId="77777777" w:rsidR="00A21A8F" w:rsidRDefault="002773F7">
      <w:pPr>
        <w:spacing w:after="16" w:line="259" w:lineRule="auto"/>
        <w:ind w:left="0" w:firstLine="0"/>
      </w:pPr>
      <w:r>
        <w:t xml:space="preserve">  </w:t>
      </w:r>
    </w:p>
    <w:p w14:paraId="15721442" w14:textId="77777777" w:rsidR="00A21A8F" w:rsidRDefault="002773F7">
      <w:pPr>
        <w:spacing w:after="30"/>
        <w:ind w:left="-5"/>
      </w:pPr>
      <w:r>
        <w:t xml:space="preserve">Beyond the Year 10 program, our culture of service spans every year level: </w:t>
      </w:r>
    </w:p>
    <w:p w14:paraId="547FE7BD" w14:textId="77777777" w:rsidR="00A21A8F" w:rsidRDefault="002773F7">
      <w:pPr>
        <w:numPr>
          <w:ilvl w:val="0"/>
          <w:numId w:val="1"/>
        </w:numPr>
        <w:spacing w:after="26"/>
        <w:ind w:hanging="360"/>
      </w:pPr>
      <w:r>
        <w:rPr>
          <w:b/>
        </w:rPr>
        <w:t>Year 8 &amp; 9:</w:t>
      </w:r>
      <w:r>
        <w:t xml:space="preserve"> Students give back locally by assisting nearby primary schools with their annual Athletics Days. </w:t>
      </w:r>
    </w:p>
    <w:p w14:paraId="49EA2D9A" w14:textId="77777777" w:rsidR="00A21A8F" w:rsidRDefault="002773F7">
      <w:pPr>
        <w:numPr>
          <w:ilvl w:val="0"/>
          <w:numId w:val="1"/>
        </w:numPr>
        <w:spacing w:after="26"/>
        <w:ind w:hanging="360"/>
      </w:pPr>
      <w:r>
        <w:rPr>
          <w:b/>
        </w:rPr>
        <w:t>Year 9 &amp; 10:</w:t>
      </w:r>
      <w:r>
        <w:t xml:space="preserve"> Students actively support local primary school Breakfast Clubs, ensuring young learners start their day nourished. </w:t>
      </w:r>
    </w:p>
    <w:p w14:paraId="37E45506" w14:textId="77777777" w:rsidR="00A21A8F" w:rsidRDefault="002773F7">
      <w:pPr>
        <w:numPr>
          <w:ilvl w:val="0"/>
          <w:numId w:val="1"/>
        </w:numPr>
        <w:spacing w:after="26"/>
        <w:ind w:hanging="360"/>
      </w:pPr>
      <w:r>
        <w:rPr>
          <w:b/>
        </w:rPr>
        <w:t>Year 10 &amp; 11:</w:t>
      </w:r>
      <w:r>
        <w:t xml:space="preserve"> Students are offered the </w:t>
      </w:r>
      <w:r>
        <w:t xml:space="preserve">transformative experience of the Cambodia Mercy Immersion, broadening their global perspective on social justice. </w:t>
      </w:r>
    </w:p>
    <w:p w14:paraId="4D9E861E" w14:textId="77777777" w:rsidR="00A21A8F" w:rsidRDefault="002773F7">
      <w:pPr>
        <w:numPr>
          <w:ilvl w:val="0"/>
          <w:numId w:val="1"/>
        </w:numPr>
        <w:ind w:hanging="360"/>
      </w:pPr>
      <w:r>
        <w:rPr>
          <w:b/>
        </w:rPr>
        <w:t>Year 11 &amp; 12:</w:t>
      </w:r>
      <w:r>
        <w:t xml:space="preserve"> Senior students extend their outreach by volunteering at St Mary’s House of Welcome, supporting individuals experiencing homelessness and disadvantage. </w:t>
      </w:r>
    </w:p>
    <w:p w14:paraId="558C1CEA" w14:textId="77777777" w:rsidR="00A21A8F" w:rsidRDefault="002773F7">
      <w:pPr>
        <w:spacing w:after="16" w:line="259" w:lineRule="auto"/>
        <w:ind w:left="0" w:firstLine="0"/>
      </w:pPr>
      <w:r>
        <w:t xml:space="preserve">  </w:t>
      </w:r>
    </w:p>
    <w:p w14:paraId="7B3E2C0C" w14:textId="77777777" w:rsidR="00A21A8F" w:rsidRDefault="002773F7">
      <w:pPr>
        <w:ind w:left="-5"/>
      </w:pPr>
      <w:r>
        <w:t xml:space="preserve">This wide-ranging commitment to service is capped by our whole-school integrated </w:t>
      </w:r>
      <w:r>
        <w:rPr>
          <w:b/>
        </w:rPr>
        <w:t>Justice Group</w:t>
      </w:r>
      <w:r>
        <w:t xml:space="preserve">. Empowering student leaders from every year level, the group drives awareness campaigns and raises vital funds for Mercy charities, </w:t>
      </w:r>
      <w:r>
        <w:t xml:space="preserve">First Nations initiatives, and various social justice charities. Through these combined opportunities, our students are equipped with the empathy, leadership, and vision needed to be the </w:t>
      </w:r>
      <w:r>
        <w:rPr>
          <w:b/>
        </w:rPr>
        <w:t>shining lamps of the future</w:t>
      </w:r>
      <w:r>
        <w:t xml:space="preserve"> in our world. </w:t>
      </w:r>
    </w:p>
    <w:p w14:paraId="1B2CCFE8" w14:textId="77777777" w:rsidR="00A21A8F" w:rsidRDefault="002773F7">
      <w:pPr>
        <w:spacing w:after="16" w:line="259" w:lineRule="auto"/>
        <w:ind w:left="0" w:firstLine="0"/>
      </w:pPr>
      <w:r>
        <w:t xml:space="preserve"> </w:t>
      </w:r>
    </w:p>
    <w:p w14:paraId="2130C163" w14:textId="77777777" w:rsidR="00A21A8F" w:rsidRDefault="002773F7">
      <w:pPr>
        <w:spacing w:after="16" w:line="259" w:lineRule="auto"/>
        <w:ind w:left="0" w:firstLine="0"/>
      </w:pPr>
      <w:r>
        <w:rPr>
          <w:b/>
        </w:rPr>
        <w:t xml:space="preserve"> </w:t>
      </w:r>
    </w:p>
    <w:p w14:paraId="6677BF17" w14:textId="77777777" w:rsidR="00A21A8F" w:rsidRDefault="002773F7">
      <w:pPr>
        <w:spacing w:after="16" w:line="259" w:lineRule="auto"/>
        <w:ind w:left="0" w:firstLine="0"/>
      </w:pPr>
      <w:r>
        <w:rPr>
          <w:b/>
        </w:rPr>
        <w:t xml:space="preserve"> </w:t>
      </w:r>
    </w:p>
    <w:p w14:paraId="1AEAC42D" w14:textId="77777777" w:rsidR="00A21A8F" w:rsidRDefault="002773F7">
      <w:pPr>
        <w:spacing w:after="16" w:line="259" w:lineRule="auto"/>
        <w:ind w:left="0" w:firstLine="0"/>
      </w:pPr>
      <w:r>
        <w:rPr>
          <w:b/>
        </w:rPr>
        <w:t xml:space="preserve"> </w:t>
      </w:r>
    </w:p>
    <w:p w14:paraId="3B74BEA0" w14:textId="77777777" w:rsidR="00A21A8F" w:rsidRDefault="002773F7">
      <w:pPr>
        <w:pStyle w:val="Heading1"/>
        <w:ind w:left="-5"/>
      </w:pPr>
      <w:r>
        <w:t>Sustainability at the Academy of Mary Immaculate</w:t>
      </w:r>
      <w:r>
        <w:rPr>
          <w:u w:val="none"/>
        </w:rPr>
        <w:t xml:space="preserve">  </w:t>
      </w:r>
    </w:p>
    <w:p w14:paraId="08C1D685" w14:textId="77777777" w:rsidR="00A21A8F" w:rsidRDefault="002773F7">
      <w:pPr>
        <w:ind w:left="-5"/>
      </w:pPr>
      <w:r>
        <w:t>Academy of Mary Immaculate is committed to making sustainability part of everyday school life. We have a paper recycling program, and our free op shop encourages students and families to give pre-loved clothes a second life</w:t>
      </w:r>
      <w:r>
        <w:t xml:space="preserve"> rather than seeing them end up in landfill. We also provide seed packets to new families as a small way of encouraging them to grow something at home and start their time at the school with a sustainable gesture. Throughout the year, we use events such as World Environment Day and Earth Hour to raise awareness and get the wider school community thinking about the environmental issues that affect us all. We also love collaborating, for example, working with the STEM club to experiment with making </w:t>
      </w:r>
      <w:r>
        <w:t xml:space="preserve">biodegradable plastics. These initiatives are small in themselves, but together they help build a culture where sustainability is something we actively practise, talk about and share through our Mercy tradition. </w:t>
      </w:r>
    </w:p>
    <w:p w14:paraId="0F4F705B" w14:textId="77777777" w:rsidR="00A21A8F" w:rsidRDefault="002773F7">
      <w:pPr>
        <w:spacing w:after="0" w:line="259" w:lineRule="auto"/>
        <w:ind w:left="0" w:firstLine="0"/>
      </w:pPr>
      <w:r>
        <w:rPr>
          <w:sz w:val="22"/>
        </w:rPr>
        <w:lastRenderedPageBreak/>
        <w:t xml:space="preserve"> </w:t>
      </w:r>
    </w:p>
    <w:sectPr w:rsidR="00A21A8F">
      <w:pgSz w:w="12240" w:h="15840"/>
      <w:pgMar w:top="1440" w:right="147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C7386"/>
    <w:multiLevelType w:val="hybridMultilevel"/>
    <w:tmpl w:val="77A0D84E"/>
    <w:lvl w:ilvl="0" w:tplc="A5F2C3D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843A4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96185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2E7E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D480A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A0641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2055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A8B03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8E8E9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4511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A8F"/>
    <w:rsid w:val="002773F7"/>
    <w:rsid w:val="006E0D12"/>
    <w:rsid w:val="00A21A8F"/>
    <w:rsid w:val="00C552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DCB8"/>
  <w15:docId w15:val="{9C3B7748-B6FF-40CD-896D-77B25D58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82"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59" w:lineRule="auto"/>
      <w:ind w:left="10" w:hanging="10"/>
      <w:outlineLvl w:val="0"/>
    </w:pPr>
    <w:rPr>
      <w:rFonts w:ascii="Arial" w:eastAsia="Arial" w:hAnsi="Arial" w:cs="Arial"/>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2772</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Academy of Mary Immaculate - Sustainability &amp; Service</dc:title>
  <dc:subject/>
  <dc:creator>Stephen Walsh</dc:creator>
  <cp:keywords/>
  <cp:lastModifiedBy>Stephen Walsh</cp:lastModifiedBy>
  <cp:revision>2</cp:revision>
  <dcterms:created xsi:type="dcterms:W3CDTF">2026-08-21T01:44:00Z</dcterms:created>
  <dcterms:modified xsi:type="dcterms:W3CDTF">2026-08-21T01:44:00Z</dcterms:modified>
</cp:coreProperties>
</file>